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2FF81" w14:textId="77777777" w:rsidR="005B1CC2" w:rsidRDefault="005B1CC2" w:rsidP="00EB2E22">
      <w:pPr>
        <w:spacing w:after="0" w:line="480" w:lineRule="auto"/>
        <w:contextualSpacing/>
        <w:jc w:val="center"/>
        <w:rPr>
          <w:rFonts w:ascii="Times New Roman" w:hAnsi="Times New Roman" w:cs="Times New Roman"/>
          <w:sz w:val="24"/>
          <w:szCs w:val="24"/>
        </w:rPr>
      </w:pPr>
    </w:p>
    <w:p w14:paraId="48397342" w14:textId="77777777" w:rsidR="005B1CC2" w:rsidRDefault="005B1CC2" w:rsidP="00EB2E22">
      <w:pPr>
        <w:spacing w:after="0" w:line="480" w:lineRule="auto"/>
        <w:contextualSpacing/>
        <w:jc w:val="center"/>
        <w:rPr>
          <w:b/>
          <w:bCs/>
        </w:rPr>
      </w:pPr>
    </w:p>
    <w:p w14:paraId="5F079872" w14:textId="77777777" w:rsidR="005B1CC2" w:rsidRDefault="005B1CC2" w:rsidP="00EB2E22">
      <w:pPr>
        <w:spacing w:after="0" w:line="480" w:lineRule="auto"/>
        <w:contextualSpacing/>
        <w:jc w:val="center"/>
        <w:rPr>
          <w:b/>
          <w:bCs/>
        </w:rPr>
      </w:pPr>
    </w:p>
    <w:p w14:paraId="417035B7" w14:textId="77777777" w:rsidR="005B1CC2" w:rsidRPr="005B1CC2" w:rsidRDefault="005B1CC2" w:rsidP="00EB2E22">
      <w:pPr>
        <w:spacing w:after="0" w:line="480" w:lineRule="auto"/>
        <w:contextualSpacing/>
        <w:jc w:val="center"/>
        <w:rPr>
          <w:rFonts w:ascii="Times New Roman" w:hAnsi="Times New Roman" w:cs="Times New Roman"/>
          <w:b/>
          <w:bCs/>
        </w:rPr>
      </w:pPr>
    </w:p>
    <w:p w14:paraId="370D0752" w14:textId="1ECA0613" w:rsidR="002A38D0" w:rsidRDefault="002A38D0" w:rsidP="00EB2E22">
      <w:pPr>
        <w:tabs>
          <w:tab w:val="left" w:pos="2820"/>
        </w:tabs>
        <w:spacing w:after="0" w:line="480" w:lineRule="auto"/>
        <w:contextualSpacing/>
        <w:rPr>
          <w:rFonts w:ascii="Times New Roman" w:hAnsi="Times New Roman" w:cs="Times New Roman"/>
          <w:b/>
          <w:bCs/>
        </w:rPr>
      </w:pPr>
      <w:r>
        <w:rPr>
          <w:rFonts w:ascii="Times New Roman" w:hAnsi="Times New Roman" w:cs="Times New Roman"/>
          <w:b/>
          <w:bCs/>
        </w:rPr>
        <w:tab/>
      </w:r>
    </w:p>
    <w:p w14:paraId="40177A10" w14:textId="77777777" w:rsidR="002A38D0" w:rsidRDefault="002A38D0" w:rsidP="00EB2E22">
      <w:pPr>
        <w:spacing w:after="0" w:line="480" w:lineRule="auto"/>
        <w:contextualSpacing/>
        <w:jc w:val="center"/>
        <w:rPr>
          <w:rFonts w:ascii="Times New Roman" w:hAnsi="Times New Roman" w:cs="Times New Roman"/>
          <w:b/>
          <w:bCs/>
        </w:rPr>
      </w:pPr>
    </w:p>
    <w:p w14:paraId="622592D8" w14:textId="77777777" w:rsidR="002A38D0" w:rsidRDefault="002A38D0" w:rsidP="00EB2E22">
      <w:pPr>
        <w:spacing w:after="0" w:line="480" w:lineRule="auto"/>
        <w:contextualSpacing/>
        <w:jc w:val="center"/>
        <w:rPr>
          <w:rFonts w:ascii="Times New Roman" w:hAnsi="Times New Roman" w:cs="Times New Roman"/>
          <w:b/>
          <w:bCs/>
        </w:rPr>
      </w:pPr>
    </w:p>
    <w:p w14:paraId="6EBA58DB" w14:textId="77777777" w:rsidR="002A38D0" w:rsidRDefault="002A38D0" w:rsidP="00EB2E22">
      <w:pPr>
        <w:spacing w:after="0" w:line="480" w:lineRule="auto"/>
        <w:contextualSpacing/>
        <w:jc w:val="center"/>
        <w:rPr>
          <w:rFonts w:ascii="Times New Roman" w:hAnsi="Times New Roman" w:cs="Times New Roman"/>
          <w:b/>
          <w:bCs/>
        </w:rPr>
      </w:pPr>
    </w:p>
    <w:p w14:paraId="7044D061" w14:textId="77777777" w:rsidR="002A38D0" w:rsidRPr="002A38D0" w:rsidRDefault="002A38D0" w:rsidP="00EB2E22">
      <w:pPr>
        <w:spacing w:after="0" w:line="480" w:lineRule="auto"/>
        <w:contextualSpacing/>
        <w:jc w:val="center"/>
        <w:rPr>
          <w:rFonts w:ascii="Times New Roman" w:hAnsi="Times New Roman" w:cs="Times New Roman"/>
          <w:b/>
          <w:bCs/>
          <w:sz w:val="24"/>
          <w:szCs w:val="24"/>
        </w:rPr>
      </w:pPr>
      <w:r w:rsidRPr="002A38D0">
        <w:rPr>
          <w:rFonts w:ascii="Times New Roman" w:hAnsi="Times New Roman" w:cs="Times New Roman"/>
          <w:b/>
          <w:bCs/>
          <w:sz w:val="24"/>
          <w:szCs w:val="24"/>
        </w:rPr>
        <w:t>Ambush Marketing</w:t>
      </w:r>
    </w:p>
    <w:p w14:paraId="357330CF" w14:textId="77777777" w:rsidR="005B1CC2" w:rsidRPr="005B1CC2" w:rsidRDefault="005B1CC2" w:rsidP="00EB2E22">
      <w:pPr>
        <w:spacing w:after="0" w:line="480" w:lineRule="auto"/>
        <w:contextualSpacing/>
        <w:jc w:val="center"/>
        <w:rPr>
          <w:rFonts w:ascii="Times New Roman" w:hAnsi="Times New Roman" w:cs="Times New Roman"/>
          <w:b/>
          <w:bCs/>
        </w:rPr>
      </w:pPr>
    </w:p>
    <w:p w14:paraId="1F243F02" w14:textId="77777777" w:rsidR="005B1CC2" w:rsidRPr="005B1CC2" w:rsidRDefault="005B1CC2" w:rsidP="00EB2E22">
      <w:pPr>
        <w:spacing w:after="0" w:line="480" w:lineRule="auto"/>
        <w:contextualSpacing/>
        <w:jc w:val="center"/>
        <w:rPr>
          <w:rFonts w:ascii="Times New Roman" w:hAnsi="Times New Roman" w:cs="Times New Roman"/>
        </w:rPr>
      </w:pPr>
      <w:r w:rsidRPr="005B1CC2">
        <w:rPr>
          <w:rFonts w:ascii="Times New Roman" w:hAnsi="Times New Roman" w:cs="Times New Roman"/>
        </w:rPr>
        <w:t>Student’s name:</w:t>
      </w:r>
    </w:p>
    <w:p w14:paraId="4C91DFFB" w14:textId="77777777" w:rsidR="005B1CC2" w:rsidRPr="005B1CC2" w:rsidRDefault="005B1CC2" w:rsidP="00EB2E22">
      <w:pPr>
        <w:spacing w:after="0" w:line="480" w:lineRule="auto"/>
        <w:contextualSpacing/>
        <w:jc w:val="center"/>
        <w:rPr>
          <w:rFonts w:ascii="Times New Roman" w:hAnsi="Times New Roman" w:cs="Times New Roman"/>
        </w:rPr>
      </w:pPr>
      <w:r w:rsidRPr="005B1CC2">
        <w:rPr>
          <w:rFonts w:ascii="Times New Roman" w:hAnsi="Times New Roman" w:cs="Times New Roman"/>
        </w:rPr>
        <w:t>Institution</w:t>
      </w:r>
    </w:p>
    <w:p w14:paraId="134A7920" w14:textId="77777777" w:rsidR="005B1CC2" w:rsidRPr="005B1CC2" w:rsidRDefault="005B1CC2" w:rsidP="00EB2E22">
      <w:pPr>
        <w:spacing w:after="0" w:line="480" w:lineRule="auto"/>
        <w:contextualSpacing/>
        <w:jc w:val="center"/>
        <w:rPr>
          <w:rFonts w:ascii="Times New Roman" w:hAnsi="Times New Roman" w:cs="Times New Roman"/>
        </w:rPr>
      </w:pPr>
      <w:r w:rsidRPr="005B1CC2">
        <w:rPr>
          <w:rFonts w:ascii="Times New Roman" w:hAnsi="Times New Roman" w:cs="Times New Roman"/>
        </w:rPr>
        <w:t xml:space="preserve">Course </w:t>
      </w:r>
    </w:p>
    <w:p w14:paraId="2B158B68" w14:textId="77777777" w:rsidR="005B1CC2" w:rsidRPr="005B1CC2" w:rsidRDefault="005B1CC2" w:rsidP="00EB2E22">
      <w:pPr>
        <w:spacing w:after="0" w:line="480" w:lineRule="auto"/>
        <w:contextualSpacing/>
        <w:jc w:val="center"/>
        <w:rPr>
          <w:rFonts w:ascii="Times New Roman" w:hAnsi="Times New Roman" w:cs="Times New Roman"/>
        </w:rPr>
      </w:pPr>
      <w:r w:rsidRPr="005B1CC2">
        <w:rPr>
          <w:rFonts w:ascii="Times New Roman" w:hAnsi="Times New Roman" w:cs="Times New Roman"/>
        </w:rPr>
        <w:t>Instructor</w:t>
      </w:r>
    </w:p>
    <w:p w14:paraId="7491D2E5" w14:textId="77777777" w:rsidR="005B1CC2" w:rsidRPr="005B1CC2" w:rsidRDefault="005B1CC2" w:rsidP="00EB2E22">
      <w:pPr>
        <w:spacing w:after="0" w:line="480" w:lineRule="auto"/>
        <w:contextualSpacing/>
        <w:jc w:val="center"/>
        <w:rPr>
          <w:rFonts w:ascii="Times New Roman" w:hAnsi="Times New Roman" w:cs="Times New Roman"/>
        </w:rPr>
      </w:pPr>
      <w:r w:rsidRPr="005B1CC2">
        <w:rPr>
          <w:rFonts w:ascii="Times New Roman" w:hAnsi="Times New Roman" w:cs="Times New Roman"/>
        </w:rPr>
        <w:t>Date</w:t>
      </w:r>
    </w:p>
    <w:p w14:paraId="39F35CBC" w14:textId="77777777" w:rsidR="005B1CC2" w:rsidRPr="005B1CC2" w:rsidRDefault="005B1CC2" w:rsidP="00EB2E22">
      <w:pPr>
        <w:spacing w:after="0" w:line="480" w:lineRule="auto"/>
        <w:contextualSpacing/>
        <w:rPr>
          <w:rFonts w:ascii="Times New Roman" w:hAnsi="Times New Roman" w:cs="Times New Roman"/>
          <w:sz w:val="24"/>
          <w:szCs w:val="24"/>
        </w:rPr>
      </w:pPr>
      <w:r w:rsidRPr="005B1CC2">
        <w:rPr>
          <w:rFonts w:ascii="Times New Roman" w:hAnsi="Times New Roman" w:cs="Times New Roman"/>
          <w:sz w:val="24"/>
          <w:szCs w:val="24"/>
        </w:rPr>
        <w:br w:type="page"/>
      </w:r>
    </w:p>
    <w:p w14:paraId="301676FD" w14:textId="6430A9EA" w:rsidR="003C05B9" w:rsidRPr="002A38D0" w:rsidRDefault="003C05B9" w:rsidP="00EB2E22">
      <w:pPr>
        <w:spacing w:after="0" w:line="480" w:lineRule="auto"/>
        <w:contextualSpacing/>
        <w:jc w:val="center"/>
        <w:rPr>
          <w:rFonts w:ascii="Times New Roman" w:hAnsi="Times New Roman" w:cs="Times New Roman"/>
          <w:b/>
          <w:bCs/>
          <w:sz w:val="24"/>
          <w:szCs w:val="24"/>
        </w:rPr>
      </w:pPr>
      <w:r w:rsidRPr="002A38D0">
        <w:rPr>
          <w:rFonts w:ascii="Times New Roman" w:hAnsi="Times New Roman" w:cs="Times New Roman"/>
          <w:b/>
          <w:bCs/>
          <w:sz w:val="24"/>
          <w:szCs w:val="24"/>
        </w:rPr>
        <w:lastRenderedPageBreak/>
        <w:t>Ambush Marketing</w:t>
      </w:r>
    </w:p>
    <w:p w14:paraId="5C41AA6A" w14:textId="512AACB3" w:rsidR="00C24E38" w:rsidRDefault="00C24E38" w:rsidP="00EB2E22">
      <w:pPr>
        <w:spacing w:after="0" w:line="480" w:lineRule="auto"/>
        <w:ind w:firstLine="720"/>
        <w:contextualSpacing/>
        <w:rPr>
          <w:rFonts w:ascii="Times New Roman" w:hAnsi="Times New Roman" w:cs="Times New Roman"/>
          <w:sz w:val="24"/>
          <w:szCs w:val="24"/>
        </w:rPr>
      </w:pPr>
      <w:r w:rsidRPr="00C24E38">
        <w:rPr>
          <w:rFonts w:ascii="Times New Roman" w:hAnsi="Times New Roman" w:cs="Times New Roman"/>
          <w:sz w:val="24"/>
          <w:szCs w:val="24"/>
        </w:rPr>
        <w:t xml:space="preserve">Ambush marketing is a marketing technique that includes riding the coattails of a major event or campaign without really paying for or taking part in the sponsorship or event. Many companies use </w:t>
      </w:r>
      <w:r w:rsidR="00EB2E22" w:rsidRPr="00C24E38">
        <w:rPr>
          <w:rFonts w:ascii="Times New Roman" w:hAnsi="Times New Roman" w:cs="Times New Roman"/>
          <w:sz w:val="24"/>
          <w:szCs w:val="24"/>
        </w:rPr>
        <w:t>Ambush</w:t>
      </w:r>
      <w:r w:rsidR="00EB2E22">
        <w:rPr>
          <w:rFonts w:ascii="Times New Roman" w:hAnsi="Times New Roman" w:cs="Times New Roman"/>
          <w:sz w:val="24"/>
          <w:szCs w:val="24"/>
        </w:rPr>
        <w:t xml:space="preserve"> marketing</w:t>
      </w:r>
      <w:r w:rsidRPr="00C24E38">
        <w:rPr>
          <w:rFonts w:ascii="Times New Roman" w:hAnsi="Times New Roman" w:cs="Times New Roman"/>
          <w:sz w:val="24"/>
          <w:szCs w:val="24"/>
        </w:rPr>
        <w:t xml:space="preserve"> to get free publicity and compete with companies who pay for sponsorships and/or events without having to invest all of their own money. It's a great chance to go back to basics and take advantage of those who have a lot of money to spend on marketing and advertising sponsorships (Meenaghan, 2019). This kind of marketing has its own set of risks, such as a tarnished image. Ambush's marketing, according to some, is dishonest and misleading. Ambush Marketing is unable to provide the obvious benefits and notoriety that come with sponsoring an event like the Olympic Games.</w:t>
      </w:r>
    </w:p>
    <w:p w14:paraId="6FA74A94" w14:textId="63994B2F" w:rsidR="00F308C6" w:rsidRDefault="00506F47" w:rsidP="00EB2E2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my opinion, I believe ambush marketing is ethical as it helps one company have competitive advantage. </w:t>
      </w:r>
      <w:r w:rsidR="00EB2E22">
        <w:rPr>
          <w:rFonts w:ascii="Times New Roman" w:hAnsi="Times New Roman" w:cs="Times New Roman"/>
          <w:sz w:val="24"/>
          <w:szCs w:val="24"/>
        </w:rPr>
        <w:t>Others</w:t>
      </w:r>
      <w:r w:rsidR="002358BF">
        <w:rPr>
          <w:rFonts w:ascii="Times New Roman" w:hAnsi="Times New Roman" w:cs="Times New Roman"/>
          <w:sz w:val="24"/>
          <w:szCs w:val="24"/>
        </w:rPr>
        <w:t xml:space="preserve"> however consider it as being unethical </w:t>
      </w:r>
      <w:r w:rsidR="00AF62BF">
        <w:rPr>
          <w:rFonts w:ascii="Times New Roman" w:hAnsi="Times New Roman" w:cs="Times New Roman"/>
          <w:sz w:val="24"/>
          <w:szCs w:val="24"/>
        </w:rPr>
        <w:t xml:space="preserve">as one uses predatory techniques hence can devalue the </w:t>
      </w:r>
      <w:r w:rsidR="00EB2E22">
        <w:rPr>
          <w:rFonts w:ascii="Times New Roman" w:hAnsi="Times New Roman" w:cs="Times New Roman"/>
          <w:sz w:val="24"/>
          <w:szCs w:val="24"/>
        </w:rPr>
        <w:t>exclusive sponsorship</w:t>
      </w:r>
      <w:r w:rsidR="00AF62BF">
        <w:rPr>
          <w:rFonts w:ascii="Times New Roman" w:hAnsi="Times New Roman" w:cs="Times New Roman"/>
          <w:sz w:val="24"/>
          <w:szCs w:val="24"/>
        </w:rPr>
        <w:t xml:space="preserve"> rights which other companies could have</w:t>
      </w:r>
      <w:r w:rsidR="00002363">
        <w:rPr>
          <w:rFonts w:ascii="Times New Roman" w:hAnsi="Times New Roman" w:cs="Times New Roman"/>
          <w:sz w:val="24"/>
          <w:szCs w:val="24"/>
        </w:rPr>
        <w:t xml:space="preserve">. </w:t>
      </w:r>
      <w:r w:rsidR="00EB2E22">
        <w:rPr>
          <w:rFonts w:ascii="Times New Roman" w:hAnsi="Times New Roman" w:cs="Times New Roman"/>
          <w:sz w:val="24"/>
          <w:szCs w:val="24"/>
        </w:rPr>
        <w:t>It</w:t>
      </w:r>
      <w:r w:rsidR="00002363">
        <w:rPr>
          <w:rFonts w:ascii="Times New Roman" w:hAnsi="Times New Roman" w:cs="Times New Roman"/>
          <w:sz w:val="24"/>
          <w:szCs w:val="24"/>
        </w:rPr>
        <w:t xml:space="preserve"> further reduces the visibility of the public sponsors and can even lead to violation of the intell</w:t>
      </w:r>
      <w:r w:rsidR="009062CD">
        <w:rPr>
          <w:rFonts w:ascii="Times New Roman" w:hAnsi="Times New Roman" w:cs="Times New Roman"/>
          <w:sz w:val="24"/>
          <w:szCs w:val="24"/>
        </w:rPr>
        <w:t>ectual property rights</w:t>
      </w:r>
      <w:sdt>
        <w:sdtPr>
          <w:rPr>
            <w:rFonts w:ascii="Times New Roman" w:hAnsi="Times New Roman" w:cs="Times New Roman"/>
            <w:sz w:val="24"/>
            <w:szCs w:val="24"/>
          </w:rPr>
          <w:id w:val="23829746"/>
          <w:citation/>
        </w:sdtPr>
        <w:sdtEndPr/>
        <w:sdtContent>
          <w:r w:rsidR="00E45AA2">
            <w:rPr>
              <w:rFonts w:ascii="Times New Roman" w:hAnsi="Times New Roman" w:cs="Times New Roman"/>
              <w:sz w:val="24"/>
              <w:szCs w:val="24"/>
            </w:rPr>
            <w:fldChar w:fldCharType="begin"/>
          </w:r>
          <w:r w:rsidR="00E45AA2">
            <w:rPr>
              <w:rFonts w:ascii="Times New Roman" w:hAnsi="Times New Roman" w:cs="Times New Roman"/>
              <w:sz w:val="24"/>
              <w:szCs w:val="24"/>
            </w:rPr>
            <w:instrText xml:space="preserve"> CITATION Nig19 \l 1033 </w:instrText>
          </w:r>
          <w:r w:rsidR="00E45AA2">
            <w:rPr>
              <w:rFonts w:ascii="Times New Roman" w:hAnsi="Times New Roman" w:cs="Times New Roman"/>
              <w:sz w:val="24"/>
              <w:szCs w:val="24"/>
            </w:rPr>
            <w:fldChar w:fldCharType="separate"/>
          </w:r>
          <w:r w:rsidR="00E45AA2">
            <w:rPr>
              <w:rFonts w:ascii="Times New Roman" w:hAnsi="Times New Roman" w:cs="Times New Roman"/>
              <w:noProof/>
              <w:sz w:val="24"/>
              <w:szCs w:val="24"/>
            </w:rPr>
            <w:t xml:space="preserve"> </w:t>
          </w:r>
          <w:r w:rsidR="00E45AA2" w:rsidRPr="00E45AA2">
            <w:rPr>
              <w:rFonts w:ascii="Times New Roman" w:hAnsi="Times New Roman" w:cs="Times New Roman"/>
              <w:noProof/>
              <w:sz w:val="24"/>
              <w:szCs w:val="24"/>
            </w:rPr>
            <w:t>(Nigel, 2019)</w:t>
          </w:r>
          <w:r w:rsidR="00E45AA2">
            <w:rPr>
              <w:rFonts w:ascii="Times New Roman" w:hAnsi="Times New Roman" w:cs="Times New Roman"/>
              <w:sz w:val="24"/>
              <w:szCs w:val="24"/>
            </w:rPr>
            <w:fldChar w:fldCharType="end"/>
          </w:r>
        </w:sdtContent>
      </w:sdt>
      <w:r w:rsidR="009062CD">
        <w:rPr>
          <w:rFonts w:ascii="Times New Roman" w:hAnsi="Times New Roman" w:cs="Times New Roman"/>
          <w:sz w:val="24"/>
          <w:szCs w:val="24"/>
        </w:rPr>
        <w:t xml:space="preserve">. </w:t>
      </w:r>
      <w:r w:rsidR="00E45AA2">
        <w:rPr>
          <w:rFonts w:ascii="Times New Roman" w:hAnsi="Times New Roman" w:cs="Times New Roman"/>
          <w:sz w:val="24"/>
          <w:szCs w:val="24"/>
        </w:rPr>
        <w:t>I</w:t>
      </w:r>
      <w:r w:rsidR="009062CD">
        <w:rPr>
          <w:rFonts w:ascii="Times New Roman" w:hAnsi="Times New Roman" w:cs="Times New Roman"/>
          <w:sz w:val="24"/>
          <w:szCs w:val="24"/>
        </w:rPr>
        <w:t xml:space="preserve">n the case of Bavaria </w:t>
      </w:r>
      <w:r w:rsidR="006133F1">
        <w:rPr>
          <w:rFonts w:ascii="Times New Roman" w:hAnsi="Times New Roman" w:cs="Times New Roman"/>
          <w:sz w:val="24"/>
          <w:szCs w:val="24"/>
        </w:rPr>
        <w:t xml:space="preserve">beer during the 2010 World cup in which some female fans were dressed in colours suggesting thst they were </w:t>
      </w:r>
      <w:r w:rsidR="00994B36">
        <w:rPr>
          <w:rFonts w:ascii="Times New Roman" w:hAnsi="Times New Roman" w:cs="Times New Roman"/>
          <w:sz w:val="24"/>
          <w:szCs w:val="24"/>
        </w:rPr>
        <w:t xml:space="preserve">promoting the drink. This was contrary to the events’ rules as they had Coca Cola as their official sponsors. </w:t>
      </w:r>
      <w:r w:rsidR="00163DEA">
        <w:rPr>
          <w:rFonts w:ascii="Times New Roman" w:hAnsi="Times New Roman" w:cs="Times New Roman"/>
          <w:sz w:val="24"/>
          <w:szCs w:val="24"/>
        </w:rPr>
        <w:t xml:space="preserve">Even though this stunt was seen as planned, there can be other instances when the marketing stint can be considered unintentional. </w:t>
      </w:r>
      <w:r w:rsidR="009361FC">
        <w:rPr>
          <w:rFonts w:ascii="Times New Roman" w:hAnsi="Times New Roman" w:cs="Times New Roman"/>
          <w:sz w:val="24"/>
          <w:szCs w:val="24"/>
        </w:rPr>
        <w:t xml:space="preserve">As a leader in a company, I would consider marketing as a tactic to use as it would lead my products to be known thus result to profits. </w:t>
      </w:r>
    </w:p>
    <w:p w14:paraId="49C23CEB" w14:textId="75D8A0A4" w:rsidR="00F308C6" w:rsidRDefault="00F308C6" w:rsidP="00EB2E22">
      <w:pPr>
        <w:spacing w:after="0" w:line="480" w:lineRule="auto"/>
        <w:contextualSpacing/>
        <w:rPr>
          <w:rFonts w:ascii="Times New Roman" w:hAnsi="Times New Roman" w:cs="Times New Roman"/>
          <w:sz w:val="24"/>
          <w:szCs w:val="24"/>
        </w:rPr>
      </w:pPr>
    </w:p>
    <w:p w14:paraId="1297A8EB" w14:textId="5F38043B" w:rsidR="00E45AA2" w:rsidRDefault="00E45AA2" w:rsidP="00EB2E22">
      <w:pPr>
        <w:spacing w:after="0" w:line="480" w:lineRule="auto"/>
        <w:contextualSpacing/>
        <w:rPr>
          <w:rFonts w:ascii="Times New Roman" w:hAnsi="Times New Roman" w:cs="Times New Roman"/>
          <w:sz w:val="24"/>
          <w:szCs w:val="24"/>
        </w:rPr>
      </w:pPr>
    </w:p>
    <w:p w14:paraId="03072281" w14:textId="43C364E3" w:rsidR="00E45AA2" w:rsidRDefault="00E45AA2" w:rsidP="00EB2E22">
      <w:pPr>
        <w:spacing w:after="0" w:line="480" w:lineRule="auto"/>
        <w:contextualSpacing/>
        <w:rPr>
          <w:rFonts w:ascii="Times New Roman" w:hAnsi="Times New Roman" w:cs="Times New Roman"/>
          <w:sz w:val="24"/>
          <w:szCs w:val="24"/>
        </w:rPr>
      </w:pPr>
    </w:p>
    <w:sdt>
      <w:sdtPr>
        <w:rPr>
          <w:rFonts w:asciiTheme="minorHAnsi" w:eastAsiaTheme="minorHAnsi" w:hAnsiTheme="minorHAnsi" w:cstheme="minorBidi"/>
          <w:color w:val="auto"/>
          <w:sz w:val="22"/>
          <w:szCs w:val="22"/>
        </w:rPr>
        <w:id w:val="449451151"/>
        <w:docPartObj>
          <w:docPartGallery w:val="Bibliographies"/>
          <w:docPartUnique/>
        </w:docPartObj>
      </w:sdtPr>
      <w:sdtEndPr/>
      <w:sdtContent>
        <w:p w14:paraId="4FCE5F3E" w14:textId="199F3FF6" w:rsidR="00E45AA2" w:rsidRPr="00EB2E22" w:rsidRDefault="00E45AA2" w:rsidP="00EB2E22">
          <w:pPr>
            <w:pStyle w:val="Heading1"/>
            <w:spacing w:before="0" w:line="480" w:lineRule="auto"/>
            <w:contextualSpacing/>
            <w:jc w:val="center"/>
            <w:rPr>
              <w:rFonts w:ascii="Times New Roman" w:hAnsi="Times New Roman" w:cs="Times New Roman"/>
              <w:color w:val="auto"/>
              <w:sz w:val="24"/>
              <w:szCs w:val="24"/>
            </w:rPr>
          </w:pPr>
          <w:r w:rsidRPr="00EB2E22">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14:paraId="58A47BF0" w14:textId="77777777" w:rsidR="00E45AA2" w:rsidRPr="00EB2E22" w:rsidRDefault="00E45AA2" w:rsidP="00EB2E22">
              <w:pPr>
                <w:pStyle w:val="Bibliography"/>
                <w:spacing w:after="0" w:line="480" w:lineRule="auto"/>
                <w:ind w:left="720" w:hanging="720"/>
                <w:contextualSpacing/>
                <w:rPr>
                  <w:rFonts w:ascii="Times New Roman" w:hAnsi="Times New Roman" w:cs="Times New Roman"/>
                  <w:noProof/>
                  <w:sz w:val="24"/>
                  <w:szCs w:val="24"/>
                </w:rPr>
              </w:pPr>
              <w:r w:rsidRPr="00EB2E22">
                <w:rPr>
                  <w:rFonts w:ascii="Times New Roman" w:hAnsi="Times New Roman" w:cs="Times New Roman"/>
                  <w:sz w:val="24"/>
                  <w:szCs w:val="24"/>
                </w:rPr>
                <w:fldChar w:fldCharType="begin"/>
              </w:r>
              <w:r w:rsidRPr="00EB2E22">
                <w:rPr>
                  <w:rFonts w:ascii="Times New Roman" w:hAnsi="Times New Roman" w:cs="Times New Roman"/>
                  <w:sz w:val="24"/>
                  <w:szCs w:val="24"/>
                </w:rPr>
                <w:instrText xml:space="preserve"> BIBLIOGRAPHY </w:instrText>
              </w:r>
              <w:r w:rsidRPr="00EB2E22">
                <w:rPr>
                  <w:rFonts w:ascii="Times New Roman" w:hAnsi="Times New Roman" w:cs="Times New Roman"/>
                  <w:sz w:val="24"/>
                  <w:szCs w:val="24"/>
                </w:rPr>
                <w:fldChar w:fldCharType="separate"/>
              </w:r>
              <w:r w:rsidRPr="00EB2E22">
                <w:rPr>
                  <w:rFonts w:ascii="Times New Roman" w:hAnsi="Times New Roman" w:cs="Times New Roman"/>
                  <w:noProof/>
                  <w:sz w:val="24"/>
                  <w:szCs w:val="24"/>
                </w:rPr>
                <w:t xml:space="preserve">Meenaghan, T. (2019). Ambush Marketing A threat to corporate Sponsorship. </w:t>
              </w:r>
              <w:r w:rsidRPr="00EB2E22">
                <w:rPr>
                  <w:rFonts w:ascii="Times New Roman" w:hAnsi="Times New Roman" w:cs="Times New Roman"/>
                  <w:i/>
                  <w:iCs/>
                  <w:noProof/>
                  <w:sz w:val="24"/>
                  <w:szCs w:val="24"/>
                </w:rPr>
                <w:t>MIT Sloan</w:t>
              </w:r>
              <w:r w:rsidRPr="00EB2E22">
                <w:rPr>
                  <w:rFonts w:ascii="Times New Roman" w:hAnsi="Times New Roman" w:cs="Times New Roman"/>
                  <w:noProof/>
                  <w:sz w:val="24"/>
                  <w:szCs w:val="24"/>
                </w:rPr>
                <w:t>. Retrieved from https://sloanreview.mit.edu/article/ambush-marketing-a-threat-to-corporate-sponsorship/</w:t>
              </w:r>
            </w:p>
            <w:p w14:paraId="39338293" w14:textId="77777777" w:rsidR="00E45AA2" w:rsidRPr="00EB2E22" w:rsidRDefault="00E45AA2" w:rsidP="00EB2E22">
              <w:pPr>
                <w:pStyle w:val="Bibliography"/>
                <w:spacing w:after="0" w:line="480" w:lineRule="auto"/>
                <w:ind w:left="720" w:hanging="720"/>
                <w:contextualSpacing/>
                <w:rPr>
                  <w:rFonts w:ascii="Times New Roman" w:hAnsi="Times New Roman" w:cs="Times New Roman"/>
                  <w:noProof/>
                  <w:sz w:val="24"/>
                  <w:szCs w:val="24"/>
                </w:rPr>
              </w:pPr>
              <w:r w:rsidRPr="00EB2E22">
                <w:rPr>
                  <w:rFonts w:ascii="Times New Roman" w:hAnsi="Times New Roman" w:cs="Times New Roman"/>
                  <w:noProof/>
                  <w:sz w:val="24"/>
                  <w:szCs w:val="24"/>
                </w:rPr>
                <w:t xml:space="preserve">Nigel, O. (2019). What is Ambush Marketing and What Are Its Advantages and Disadvantages? </w:t>
              </w:r>
              <w:r w:rsidRPr="00EB2E22">
                <w:rPr>
                  <w:rFonts w:ascii="Times New Roman" w:hAnsi="Times New Roman" w:cs="Times New Roman"/>
                  <w:i/>
                  <w:iCs/>
                  <w:noProof/>
                  <w:sz w:val="24"/>
                  <w:szCs w:val="24"/>
                </w:rPr>
                <w:t>Nsouly</w:t>
              </w:r>
              <w:r w:rsidRPr="00EB2E22">
                <w:rPr>
                  <w:rFonts w:ascii="Times New Roman" w:hAnsi="Times New Roman" w:cs="Times New Roman"/>
                  <w:noProof/>
                  <w:sz w:val="24"/>
                  <w:szCs w:val="24"/>
                </w:rPr>
                <w:t>. Retrieved from https://www.nsouly.com/ambush-marketing/</w:t>
              </w:r>
            </w:p>
            <w:p w14:paraId="3B28C050" w14:textId="7A1BDAA1" w:rsidR="00E45AA2" w:rsidRDefault="00E45AA2" w:rsidP="00EB2E22">
              <w:pPr>
                <w:spacing w:after="0" w:line="480" w:lineRule="auto"/>
                <w:contextualSpacing/>
              </w:pPr>
              <w:r w:rsidRPr="00EB2E22">
                <w:rPr>
                  <w:rFonts w:ascii="Times New Roman" w:hAnsi="Times New Roman" w:cs="Times New Roman"/>
                  <w:b/>
                  <w:bCs/>
                  <w:noProof/>
                  <w:sz w:val="24"/>
                  <w:szCs w:val="24"/>
                </w:rPr>
                <w:fldChar w:fldCharType="end"/>
              </w:r>
            </w:p>
          </w:sdtContent>
        </w:sdt>
      </w:sdtContent>
    </w:sdt>
    <w:p w14:paraId="3A0230E2" w14:textId="5187CDA4" w:rsidR="00EB2E22" w:rsidRDefault="00EB2E22" w:rsidP="00EB2E22">
      <w:pPr>
        <w:spacing w:after="0" w:line="480" w:lineRule="auto"/>
        <w:contextualSpacing/>
        <w:rPr>
          <w:rFonts w:ascii="Times New Roman" w:hAnsi="Times New Roman" w:cs="Times New Roman"/>
          <w:sz w:val="24"/>
          <w:szCs w:val="24"/>
        </w:rPr>
      </w:pPr>
    </w:p>
    <w:p w14:paraId="61E9007E" w14:textId="42C4BB8A" w:rsidR="00E45AA2" w:rsidRPr="00EB2E22" w:rsidRDefault="00EB2E22" w:rsidP="00EB2E22">
      <w:pPr>
        <w:tabs>
          <w:tab w:val="left" w:pos="5325"/>
        </w:tabs>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sectPr w:rsidR="00E45AA2" w:rsidRPr="00EB2E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936BA" w14:textId="77777777" w:rsidR="009422F4" w:rsidRDefault="009422F4" w:rsidP="002A38D0">
      <w:pPr>
        <w:spacing w:after="0" w:line="240" w:lineRule="auto"/>
      </w:pPr>
      <w:r>
        <w:separator/>
      </w:r>
    </w:p>
  </w:endnote>
  <w:endnote w:type="continuationSeparator" w:id="0">
    <w:p w14:paraId="2347C64E" w14:textId="77777777" w:rsidR="009422F4" w:rsidRDefault="009422F4" w:rsidP="002A3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9575D" w14:textId="77777777" w:rsidR="009422F4" w:rsidRDefault="009422F4" w:rsidP="002A38D0">
      <w:pPr>
        <w:spacing w:after="0" w:line="240" w:lineRule="auto"/>
      </w:pPr>
      <w:r>
        <w:separator/>
      </w:r>
    </w:p>
  </w:footnote>
  <w:footnote w:type="continuationSeparator" w:id="0">
    <w:p w14:paraId="2E365BDD" w14:textId="77777777" w:rsidR="009422F4" w:rsidRDefault="009422F4" w:rsidP="002A3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146271"/>
      <w:docPartObj>
        <w:docPartGallery w:val="Page Numbers (Top of Page)"/>
        <w:docPartUnique/>
      </w:docPartObj>
    </w:sdtPr>
    <w:sdtEndPr>
      <w:rPr>
        <w:noProof/>
      </w:rPr>
    </w:sdtEndPr>
    <w:sdtContent>
      <w:p w14:paraId="4305A5ED" w14:textId="109EEA0B" w:rsidR="002A38D0" w:rsidRDefault="002A38D0">
        <w:pPr>
          <w:pStyle w:val="Header"/>
          <w:jc w:val="right"/>
        </w:pPr>
        <w:r>
          <w:fldChar w:fldCharType="begin"/>
        </w:r>
        <w:r>
          <w:instrText xml:space="preserve"> PAGE   \* MERGEFORMAT </w:instrText>
        </w:r>
        <w:r>
          <w:fldChar w:fldCharType="separate"/>
        </w:r>
        <w:r w:rsidR="009422F4">
          <w:rPr>
            <w:noProof/>
          </w:rPr>
          <w:t>1</w:t>
        </w:r>
        <w:r>
          <w:rPr>
            <w:noProof/>
          </w:rPr>
          <w:fldChar w:fldCharType="end"/>
        </w:r>
      </w:p>
    </w:sdtContent>
  </w:sdt>
  <w:p w14:paraId="7D869C4F" w14:textId="77777777" w:rsidR="002A38D0" w:rsidRDefault="002A38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5B9"/>
    <w:rsid w:val="00002363"/>
    <w:rsid w:val="00163DEA"/>
    <w:rsid w:val="002358BF"/>
    <w:rsid w:val="002A38D0"/>
    <w:rsid w:val="00326754"/>
    <w:rsid w:val="00387F17"/>
    <w:rsid w:val="003C05B9"/>
    <w:rsid w:val="00506F47"/>
    <w:rsid w:val="005B1CC2"/>
    <w:rsid w:val="006133F1"/>
    <w:rsid w:val="009062CD"/>
    <w:rsid w:val="009361FC"/>
    <w:rsid w:val="009422F4"/>
    <w:rsid w:val="00994B36"/>
    <w:rsid w:val="009D6A41"/>
    <w:rsid w:val="00AF62BF"/>
    <w:rsid w:val="00C24E38"/>
    <w:rsid w:val="00E45AA2"/>
    <w:rsid w:val="00EB2E22"/>
    <w:rsid w:val="00F3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5A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AA2"/>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E45AA2"/>
  </w:style>
  <w:style w:type="paragraph" w:styleId="Header">
    <w:name w:val="header"/>
    <w:basedOn w:val="Normal"/>
    <w:link w:val="HeaderChar"/>
    <w:uiPriority w:val="99"/>
    <w:unhideWhenUsed/>
    <w:rsid w:val="002A3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8D0"/>
  </w:style>
  <w:style w:type="paragraph" w:styleId="Footer">
    <w:name w:val="footer"/>
    <w:basedOn w:val="Normal"/>
    <w:link w:val="FooterChar"/>
    <w:uiPriority w:val="99"/>
    <w:unhideWhenUsed/>
    <w:rsid w:val="002A3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8D0"/>
  </w:style>
  <w:style w:type="paragraph" w:styleId="BalloonText">
    <w:name w:val="Balloon Text"/>
    <w:basedOn w:val="Normal"/>
    <w:link w:val="BalloonTextChar"/>
    <w:uiPriority w:val="99"/>
    <w:semiHidden/>
    <w:unhideWhenUsed/>
    <w:rsid w:val="00EB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E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5A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AA2"/>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E45AA2"/>
  </w:style>
  <w:style w:type="paragraph" w:styleId="Header">
    <w:name w:val="header"/>
    <w:basedOn w:val="Normal"/>
    <w:link w:val="HeaderChar"/>
    <w:uiPriority w:val="99"/>
    <w:unhideWhenUsed/>
    <w:rsid w:val="002A3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8D0"/>
  </w:style>
  <w:style w:type="paragraph" w:styleId="Footer">
    <w:name w:val="footer"/>
    <w:basedOn w:val="Normal"/>
    <w:link w:val="FooterChar"/>
    <w:uiPriority w:val="99"/>
    <w:unhideWhenUsed/>
    <w:rsid w:val="002A3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8D0"/>
  </w:style>
  <w:style w:type="paragraph" w:styleId="BalloonText">
    <w:name w:val="Balloon Text"/>
    <w:basedOn w:val="Normal"/>
    <w:link w:val="BalloonTextChar"/>
    <w:uiPriority w:val="99"/>
    <w:semiHidden/>
    <w:unhideWhenUsed/>
    <w:rsid w:val="00EB2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E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4035">
      <w:bodyDiv w:val="1"/>
      <w:marLeft w:val="0"/>
      <w:marRight w:val="0"/>
      <w:marTop w:val="0"/>
      <w:marBottom w:val="0"/>
      <w:divBdr>
        <w:top w:val="none" w:sz="0" w:space="0" w:color="auto"/>
        <w:left w:val="none" w:sz="0" w:space="0" w:color="auto"/>
        <w:bottom w:val="none" w:sz="0" w:space="0" w:color="auto"/>
        <w:right w:val="none" w:sz="0" w:space="0" w:color="auto"/>
      </w:divBdr>
    </w:div>
    <w:div w:id="627469642">
      <w:bodyDiv w:val="1"/>
      <w:marLeft w:val="0"/>
      <w:marRight w:val="0"/>
      <w:marTop w:val="0"/>
      <w:marBottom w:val="0"/>
      <w:divBdr>
        <w:top w:val="none" w:sz="0" w:space="0" w:color="auto"/>
        <w:left w:val="none" w:sz="0" w:space="0" w:color="auto"/>
        <w:bottom w:val="none" w:sz="0" w:space="0" w:color="auto"/>
        <w:right w:val="none" w:sz="0" w:space="0" w:color="auto"/>
      </w:divBdr>
    </w:div>
    <w:div w:id="14831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Mee19</b:Tag>
    <b:SourceType>JournalArticle</b:SourceType>
    <b:Guid>{632A3E78-1DBC-4C36-B95C-1DB467DE8879}</b:Guid>
    <b:Title>Ambush Marketing A threat to corporate Sponsorship</b:Title>
    <b:Year>2019</b:Year>
    <b:Author>
      <b:Author>
        <b:NameList>
          <b:Person>
            <b:Last>Meenaghan</b:Last>
            <b:First>Tony</b:First>
          </b:Person>
        </b:NameList>
      </b:Author>
    </b:Author>
    <b:JournalName>MIT Sloan</b:JournalName>
    <b:URL>https://sloanreview.mit.edu/article/ambush-marketing-a-threat-to-corporate-sponsorship/</b:URL>
    <b:RefOrder>1</b:RefOrder>
  </b:Source>
  <b:Source>
    <b:Tag>Nig19</b:Tag>
    <b:SourceType>JournalArticle</b:SourceType>
    <b:Guid>{F92AA5B2-F321-42F9-967C-5E28EADD2A35}</b:Guid>
    <b:Author>
      <b:Author>
        <b:NameList>
          <b:Person>
            <b:Last>Nigel</b:Last>
            <b:First>Omar</b:First>
          </b:Person>
        </b:NameList>
      </b:Author>
    </b:Author>
    <b:Title>What is Ambush Marketing and What Are Its Advantages and Disadvantages?</b:Title>
    <b:JournalName>Nsouly</b:JournalName>
    <b:Year>2019</b:Year>
    <b:URL>https://www.nsouly.com/ambush-marketing/</b:URL>
    <b:RefOrder>2</b:RefOrder>
  </b:Source>
</b:Sources>
</file>

<file path=customXml/itemProps1.xml><?xml version="1.0" encoding="utf-8"?>
<ds:datastoreItem xmlns:ds="http://schemas.openxmlformats.org/officeDocument/2006/customXml" ds:itemID="{85126AA9-D4E4-4E77-92E4-0A6330ECE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2021-07-24T17:05:00Z</dcterms:created>
  <dcterms:modified xsi:type="dcterms:W3CDTF">2021-07-24T17:05:00Z</dcterms:modified>
</cp:coreProperties>
</file>